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5960" w14:textId="77777777" w:rsidR="00592891" w:rsidRPr="00592891" w:rsidRDefault="00592891" w:rsidP="00592891">
      <w:pPr>
        <w:rPr>
          <w:lang w:val="en-GB"/>
        </w:rPr>
      </w:pPr>
      <w:r w:rsidRPr="00592891">
        <w:rPr>
          <w:lang w:val="en-GB"/>
        </w:rPr>
        <w:t xml:space="preserve">Information on COVID-19 </w:t>
      </w:r>
    </w:p>
    <w:p w14:paraId="71328F3D" w14:textId="77777777" w:rsidR="00592891" w:rsidRPr="00592891" w:rsidRDefault="00592891" w:rsidP="00592891">
      <w:pPr>
        <w:rPr>
          <w:lang w:val="en-GB"/>
        </w:rPr>
      </w:pPr>
      <w:r w:rsidRPr="00592891">
        <w:rPr>
          <w:lang w:val="en-GB"/>
        </w:rPr>
        <w:t>(in connection with the World Urban Forum WUF11, to be held in Katowice, Poland, 26-30 June 2022)</w:t>
      </w:r>
    </w:p>
    <w:p w14:paraId="3BAE0F6C" w14:textId="77777777" w:rsidR="00592891" w:rsidRPr="00592891" w:rsidRDefault="00592891" w:rsidP="00592891">
      <w:pPr>
        <w:rPr>
          <w:lang w:val="en-GB"/>
        </w:rPr>
      </w:pPr>
      <w:r w:rsidRPr="00592891">
        <w:rPr>
          <w:lang w:val="en-GB"/>
        </w:rPr>
        <w:t>(1) There is currently no requirement in Poland to have a vaccination certificate or test for COVID-19 in order to attend events such as cultural and entertainment events, conferences, symposia and congresses.</w:t>
      </w:r>
    </w:p>
    <w:p w14:paraId="1F926A3E" w14:textId="4EA46543" w:rsidR="00592891" w:rsidRPr="00592891" w:rsidRDefault="00592891" w:rsidP="00592891">
      <w:pPr>
        <w:rPr>
          <w:lang w:val="en-GB"/>
        </w:rPr>
      </w:pPr>
      <w:r w:rsidRPr="00592891">
        <w:rPr>
          <w:lang w:val="en-GB"/>
        </w:rPr>
        <w:t xml:space="preserve">(2) Social distancing and the wearing of masks are not mandatory (except for </w:t>
      </w:r>
      <w:r>
        <w:rPr>
          <w:lang w:val="en-GB"/>
        </w:rPr>
        <w:t>medical facilities</w:t>
      </w:r>
      <w:r w:rsidRPr="00592891">
        <w:rPr>
          <w:lang w:val="en-GB"/>
        </w:rPr>
        <w:t xml:space="preserve"> and pharmacies).</w:t>
      </w:r>
    </w:p>
    <w:p w14:paraId="4F02955A" w14:textId="77777777" w:rsidR="00592891" w:rsidRPr="00592891" w:rsidRDefault="00592891" w:rsidP="00592891">
      <w:pPr>
        <w:rPr>
          <w:lang w:val="en-GB"/>
        </w:rPr>
      </w:pPr>
      <w:r w:rsidRPr="00592891">
        <w:rPr>
          <w:lang w:val="en-GB"/>
        </w:rPr>
        <w:t>(3) Isolation and quarantine is not mandatory for persons infected with SARS-CoV-2.</w:t>
      </w:r>
    </w:p>
    <w:p w14:paraId="31288CD1" w14:textId="0FB5AF6B" w:rsidR="00592891" w:rsidRPr="00592891" w:rsidRDefault="00592891" w:rsidP="00592891">
      <w:pPr>
        <w:rPr>
          <w:lang w:val="en-GB"/>
        </w:rPr>
      </w:pPr>
      <w:r w:rsidRPr="00592891">
        <w:rPr>
          <w:lang w:val="en-GB"/>
        </w:rPr>
        <w:t>(4) Any laboratory confirmed case of COVID-19 or SARS-CoV-2 infection is subject to mandatory reporting to the State Sanitary Inspectorate. In each of such cases the Inspectorate conducts an epidemiological interview with the infected person and issues recommendations concerning anti-epidemic measures, e.g. voluntary medical isolation (so-called self-isolation) of the infected persons.</w:t>
      </w:r>
    </w:p>
    <w:p w14:paraId="7BAEEFB6" w14:textId="25919F34" w:rsidR="00592891" w:rsidRPr="00592891" w:rsidRDefault="00592891" w:rsidP="00592891">
      <w:pPr>
        <w:rPr>
          <w:lang w:val="en-GB"/>
        </w:rPr>
      </w:pPr>
      <w:r w:rsidRPr="00592891">
        <w:rPr>
          <w:lang w:val="en-GB"/>
        </w:rPr>
        <w:t>A person requiring medical consultation should go to selected medical entities which provide services within the emergency room (IP) or the Hospital Emergency Ward (SOR), unless health insurance indicates otherwise. The list of selected medical entities providing services within the framework of an Infirmary (IP) or Hospital Emergency Ward (SOR) is attached as A</w:t>
      </w:r>
      <w:r w:rsidR="008D67F3">
        <w:rPr>
          <w:lang w:val="en-GB"/>
        </w:rPr>
        <w:t>ppendix</w:t>
      </w:r>
      <w:r w:rsidRPr="00592891">
        <w:rPr>
          <w:lang w:val="en-GB"/>
        </w:rPr>
        <w:t xml:space="preserve"> No. 1.</w:t>
      </w:r>
    </w:p>
    <w:p w14:paraId="012F0565" w14:textId="77777777" w:rsidR="00592891" w:rsidRPr="00592891" w:rsidRDefault="00592891" w:rsidP="00592891">
      <w:pPr>
        <w:rPr>
          <w:lang w:val="en-GB"/>
        </w:rPr>
      </w:pPr>
      <w:r w:rsidRPr="00592891">
        <w:rPr>
          <w:lang w:val="en-GB"/>
        </w:rPr>
        <w:t xml:space="preserve">(6) The type of recommended medical treatment is decided by the doctor to whom the sick/infected person reports. </w:t>
      </w:r>
    </w:p>
    <w:p w14:paraId="03EE92F1" w14:textId="27F13625" w:rsidR="00592891" w:rsidRPr="00592891" w:rsidRDefault="00592891" w:rsidP="00592891">
      <w:pPr>
        <w:rPr>
          <w:lang w:val="en-GB"/>
        </w:rPr>
      </w:pPr>
      <w:r w:rsidRPr="00592891">
        <w:rPr>
          <w:lang w:val="en-GB"/>
        </w:rPr>
        <w:t xml:space="preserve">(7) If it is necessary to hospitalize a patient diagnosed with COVID-19, these services are provided by the Specialist Hospital in Chorzow, 10 </w:t>
      </w:r>
      <w:proofErr w:type="spellStart"/>
      <w:r w:rsidRPr="00592891">
        <w:rPr>
          <w:lang w:val="en-GB"/>
        </w:rPr>
        <w:t>Zjednoczenia</w:t>
      </w:r>
      <w:proofErr w:type="spellEnd"/>
      <w:r w:rsidRPr="00592891">
        <w:rPr>
          <w:lang w:val="en-GB"/>
        </w:rPr>
        <w:t xml:space="preserve"> Str</w:t>
      </w:r>
      <w:r w:rsidR="008D67F3">
        <w:rPr>
          <w:lang w:val="en-GB"/>
        </w:rPr>
        <w:t>.</w:t>
      </w:r>
      <w:r w:rsidRPr="00592891">
        <w:rPr>
          <w:lang w:val="en-GB"/>
        </w:rPr>
        <w:t xml:space="preserve"> 41- 500 Chorzow.</w:t>
      </w:r>
    </w:p>
    <w:p w14:paraId="7287D136" w14:textId="77777777" w:rsidR="00592891" w:rsidRPr="00592891" w:rsidRDefault="00592891" w:rsidP="00592891">
      <w:pPr>
        <w:rPr>
          <w:lang w:val="en-GB"/>
        </w:rPr>
      </w:pPr>
      <w:r w:rsidRPr="00592891">
        <w:rPr>
          <w:lang w:val="en-GB"/>
        </w:rPr>
        <w:t xml:space="preserve">There is a possibility of testing for COVID-19 (RT-PCR, antigen tests). </w:t>
      </w:r>
    </w:p>
    <w:p w14:paraId="5F71E9A7" w14:textId="156862F2" w:rsidR="00592891" w:rsidRPr="00592891" w:rsidRDefault="00592891" w:rsidP="00D829E9">
      <w:pPr>
        <w:pStyle w:val="Nagwek5"/>
        <w:rPr>
          <w:lang w:val="en-GB"/>
        </w:rPr>
      </w:pPr>
      <w:r w:rsidRPr="00D829E9">
        <w:rPr>
          <w:rFonts w:asciiTheme="minorHAnsi" w:eastAsiaTheme="minorHAnsi" w:hAnsiTheme="minorHAnsi" w:cstheme="minorBidi"/>
          <w:b w:val="0"/>
          <w:bCs w:val="0"/>
          <w:sz w:val="22"/>
          <w:szCs w:val="22"/>
          <w:lang w:val="en-GB" w:eastAsia="en-US"/>
        </w:rPr>
        <w:t xml:space="preserve">Tests are performed for a fee. </w:t>
      </w:r>
      <w:r w:rsidR="00D829E9" w:rsidRPr="00D829E9">
        <w:rPr>
          <w:rFonts w:asciiTheme="minorHAnsi" w:eastAsiaTheme="minorHAnsi" w:hAnsiTheme="minorHAnsi" w:cstheme="minorBidi"/>
          <w:b w:val="0"/>
          <w:bCs w:val="0"/>
          <w:sz w:val="22"/>
          <w:szCs w:val="22"/>
          <w:lang w:val="en-GB" w:eastAsia="en-US"/>
        </w:rPr>
        <w:t>The</w:t>
      </w:r>
      <w:r w:rsidRPr="00D829E9">
        <w:rPr>
          <w:rFonts w:asciiTheme="minorHAnsi" w:eastAsiaTheme="minorHAnsi" w:hAnsiTheme="minorHAnsi" w:cstheme="minorBidi"/>
          <w:b w:val="0"/>
          <w:bCs w:val="0"/>
          <w:sz w:val="22"/>
          <w:szCs w:val="22"/>
          <w:lang w:val="en-GB" w:eastAsia="en-US"/>
        </w:rPr>
        <w:t xml:space="preserve"> list of COVID-19 sample collection points located in the nearest vicinity of the WUF-11 conference venue and participants' accommodation</w:t>
      </w:r>
      <w:r w:rsidR="00D829E9" w:rsidRPr="00D829E9">
        <w:rPr>
          <w:rFonts w:asciiTheme="minorHAnsi" w:eastAsiaTheme="minorHAnsi" w:hAnsiTheme="minorHAnsi" w:cstheme="minorBidi"/>
          <w:b w:val="0"/>
          <w:bCs w:val="0"/>
          <w:sz w:val="22"/>
          <w:szCs w:val="22"/>
          <w:lang w:val="en-GB" w:eastAsia="en-US"/>
        </w:rPr>
        <w:t xml:space="preserve"> can be found </w:t>
      </w:r>
      <w:r w:rsidR="00D829E9">
        <w:rPr>
          <w:rFonts w:asciiTheme="minorHAnsi" w:eastAsiaTheme="minorHAnsi" w:hAnsiTheme="minorHAnsi" w:cstheme="minorBidi"/>
          <w:b w:val="0"/>
          <w:bCs w:val="0"/>
          <w:sz w:val="22"/>
          <w:szCs w:val="22"/>
          <w:lang w:val="en-GB" w:eastAsia="en-US"/>
        </w:rPr>
        <w:t>under the tab</w:t>
      </w:r>
      <w:r w:rsidR="00D829E9" w:rsidRPr="00D829E9">
        <w:rPr>
          <w:rFonts w:asciiTheme="minorHAnsi" w:eastAsiaTheme="minorHAnsi" w:hAnsiTheme="minorHAnsi" w:cstheme="minorBidi"/>
          <w:b w:val="0"/>
          <w:bCs w:val="0"/>
          <w:sz w:val="22"/>
          <w:szCs w:val="22"/>
          <w:lang w:val="en-GB" w:eastAsia="en-US"/>
        </w:rPr>
        <w:t xml:space="preserve"> </w:t>
      </w:r>
      <w:r w:rsidR="00D829E9" w:rsidRPr="00136D55">
        <w:rPr>
          <w:rFonts w:asciiTheme="minorHAnsi" w:eastAsiaTheme="minorHAnsi" w:hAnsiTheme="minorHAnsi" w:cstheme="minorBidi"/>
          <w:sz w:val="22"/>
          <w:szCs w:val="22"/>
          <w:lang w:val="en-GB" w:eastAsia="en-US"/>
        </w:rPr>
        <w:t>COVID-19 test centre</w:t>
      </w:r>
      <w:r w:rsidRPr="00D829E9">
        <w:rPr>
          <w:rFonts w:asciiTheme="minorHAnsi" w:eastAsiaTheme="minorHAnsi" w:hAnsiTheme="minorHAnsi" w:cstheme="minorBidi"/>
          <w:b w:val="0"/>
          <w:bCs w:val="0"/>
          <w:sz w:val="22"/>
          <w:szCs w:val="22"/>
          <w:lang w:val="en-GB" w:eastAsia="en-US"/>
        </w:rPr>
        <w:t xml:space="preserve">. This list does not include sample collection points located at the Katowice International Airport in </w:t>
      </w:r>
      <w:proofErr w:type="spellStart"/>
      <w:r w:rsidRPr="00D829E9">
        <w:rPr>
          <w:rFonts w:asciiTheme="minorHAnsi" w:eastAsiaTheme="minorHAnsi" w:hAnsiTheme="minorHAnsi" w:cstheme="minorBidi"/>
          <w:b w:val="0"/>
          <w:bCs w:val="0"/>
          <w:sz w:val="22"/>
          <w:szCs w:val="22"/>
          <w:lang w:val="en-GB" w:eastAsia="en-US"/>
        </w:rPr>
        <w:t>Pyrzowice</w:t>
      </w:r>
      <w:proofErr w:type="spellEnd"/>
      <w:r w:rsidRPr="00D829E9">
        <w:rPr>
          <w:rFonts w:asciiTheme="minorHAnsi" w:eastAsiaTheme="minorHAnsi" w:hAnsiTheme="minorHAnsi" w:cstheme="minorBidi"/>
          <w:b w:val="0"/>
          <w:bCs w:val="0"/>
          <w:sz w:val="22"/>
          <w:szCs w:val="22"/>
          <w:lang w:val="en-GB" w:eastAsia="en-US"/>
        </w:rPr>
        <w:t>.</w:t>
      </w:r>
    </w:p>
    <w:p w14:paraId="301D8EF3" w14:textId="77777777" w:rsidR="00592891" w:rsidRPr="00592891" w:rsidRDefault="00592891" w:rsidP="00592891">
      <w:pPr>
        <w:rPr>
          <w:lang w:val="en-GB"/>
        </w:rPr>
      </w:pPr>
    </w:p>
    <w:p w14:paraId="7901CD9A" w14:textId="1EB9D0A6" w:rsidR="00592891" w:rsidRPr="00592891" w:rsidRDefault="00592891" w:rsidP="00592891">
      <w:pPr>
        <w:rPr>
          <w:lang w:val="en-GB"/>
        </w:rPr>
      </w:pPr>
      <w:r w:rsidRPr="00592891">
        <w:rPr>
          <w:lang w:val="en-GB"/>
        </w:rPr>
        <w:t>/Prepared on the basis of the statement of the Chief Sanitary Inspector of May 12, 2022.</w:t>
      </w:r>
      <w:r>
        <w:rPr>
          <w:lang w:val="en-GB"/>
        </w:rPr>
        <w:t>/</w:t>
      </w:r>
    </w:p>
    <w:sectPr w:rsidR="00592891" w:rsidRPr="00592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91"/>
    <w:rsid w:val="000F5755"/>
    <w:rsid w:val="00136D55"/>
    <w:rsid w:val="00592891"/>
    <w:rsid w:val="008D67F3"/>
    <w:rsid w:val="00930322"/>
    <w:rsid w:val="00A50E07"/>
    <w:rsid w:val="00AC69AD"/>
    <w:rsid w:val="00D82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C94B"/>
  <w15:chartTrackingRefBased/>
  <w15:docId w15:val="{DDB91B58-2C6C-4463-99C1-2BCAF9EE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link w:val="Nagwek5Znak"/>
    <w:uiPriority w:val="9"/>
    <w:qFormat/>
    <w:rsid w:val="00D829E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D829E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1789</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Sadownik Wojciech</dc:creator>
  <cp:keywords/>
  <dc:description/>
  <cp:lastModifiedBy>Sadownik Wojciech</cp:lastModifiedBy>
  <cp:revision>5</cp:revision>
  <dcterms:created xsi:type="dcterms:W3CDTF">2022-06-23T14:03:00Z</dcterms:created>
  <dcterms:modified xsi:type="dcterms:W3CDTF">2022-06-24T07:10:00Z</dcterms:modified>
</cp:coreProperties>
</file>